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Krystal Gutierrez</w:t>
      </w:r>
    </w:p>
    <w:p>
      <w:r>
        <w:t>623-208-2952</w:t>
      </w:r>
    </w:p>
    <w:p>
      <w:r>
        <w:t>kgonza57@asu.edu</w:t>
      </w:r>
    </w:p>
    <w:p/>
    <w:p>
      <w:r>
        <w:t>Dear Hiring Manager,</w:t>
      </w:r>
    </w:p>
    <w:p>
      <w:r>
        <w:t>I am writing to express my interest in a Clinical Mental Health Therapist position with your organization. As a Master of Science candidate in Clinical and Mental Health Therapy at Grand Canyon University, with a 4.0 GPA and expected graduation in December 2026, I am eager to begin my career providing compassionate, evidence-based mental health services.</w:t>
        <w:br/>
        <w:br/>
        <w:t>Through my clinical internship at New Horizon Community Care, I have gained experience providing individual, family, and group counseling under supervision. My responsibilities include conducting biopsychosocial assessments, completing mental status and risk assessments, developing DSM-5-TR diagnoses, creating individualized treatment plans, and maintaining timely clinical documentation. I utilize Cognitive Behavioral Therapy (CBT) as my primary theoretical orientation while integrating person-centered, solution-focused, motivational interviewing, trauma-informed, and Neuroaffective Coherence Model principles when appropriate.</w:t>
        <w:br/>
        <w:br/>
        <w:t>Prior to my internship, I worked as a Case Manager at DeNova Collaborative Health, where I coordinated care for children, adolescents, and adults, collaborated with multidisciplinary teams, and supported families in navigating the behavioral health system. That experience strengthened my case conceptualization, communication, crisis response, documentation, and care coordination skills while reinforcing my passion for serving youth and families.</w:t>
        <w:br/>
        <w:br/>
        <w:t>My colleagues and supervisors describe me as organized, dependable, approachable, and committed to building meaningful therapeutic relationships. I strive to create a safe, supportive environment where clients feel heard, respected, and empowered to make meaningful changes. I am excited to continue growing as a clinician while contributing positively to a collaborative treatment team.</w:t>
        <w:br/>
        <w:br/>
        <w:t>Thank you for considering my application. I welcome the opportunity to discuss how my education, clinical experience, and dedication to ethical, client-centered care would benefit your organization. I look forward to speaking with you.</w:t>
      </w:r>
    </w:p>
    <w:p>
      <w:r>
        <w:t>Sincerely,</w:t>
      </w:r>
    </w:p>
    <w:p/>
    <w:p>
      <w:r>
        <w:t>Krystal Gutierrez</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